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0"/>
        <w:gridCol w:w="5670"/>
      </w:tblGrid>
      <w:tr w:rsidR="008913BB" w:rsidRPr="0056267A" w:rsidTr="0020729A">
        <w:trPr>
          <w:trHeight w:val="810"/>
        </w:trPr>
        <w:tc>
          <w:tcPr>
            <w:tcW w:w="5130" w:type="dxa"/>
          </w:tcPr>
          <w:p w:rsidR="008913BB" w:rsidRPr="0056267A" w:rsidRDefault="008913BB" w:rsidP="0020729A">
            <w:pPr>
              <w:spacing w:after="0" w:line="240" w:lineRule="auto"/>
              <w:rPr>
                <w:rFonts w:ascii="Georgia" w:hAnsi="Georgia" w:cs="Arial"/>
              </w:rPr>
            </w:pPr>
            <w:r w:rsidRPr="0056267A">
              <w:rPr>
                <w:rFonts w:ascii="Georgia" w:hAnsi="Georgia" w:cs="Arial"/>
                <w:noProof/>
              </w:rPr>
              <w:drawing>
                <wp:inline distT="0" distB="0" distL="0" distR="0" wp14:anchorId="35D64D98" wp14:editId="796B8992">
                  <wp:extent cx="2657475" cy="391929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riz_4colo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706" cy="41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13BB" w:rsidRPr="0056267A" w:rsidRDefault="008913BB" w:rsidP="0020729A">
            <w:pPr>
              <w:spacing w:after="0" w:line="240" w:lineRule="auto"/>
              <w:rPr>
                <w:rFonts w:ascii="Georgia" w:hAnsi="Georgia" w:cs="Arial"/>
              </w:rPr>
            </w:pPr>
          </w:p>
        </w:tc>
        <w:tc>
          <w:tcPr>
            <w:tcW w:w="5670" w:type="dxa"/>
          </w:tcPr>
          <w:p w:rsidR="008913BB" w:rsidRDefault="0092014A" w:rsidP="0020729A">
            <w:pPr>
              <w:spacing w:after="0" w:line="240" w:lineRule="auto"/>
              <w:rPr>
                <w:rFonts w:ascii="Georgia" w:hAnsi="Georgia" w:cs="Arial"/>
                <w:b/>
                <w:caps/>
                <w:sz w:val="28"/>
                <w:szCs w:val="28"/>
              </w:rPr>
            </w:pPr>
            <w:r w:rsidRPr="0056267A">
              <w:rPr>
                <w:rFonts w:ascii="Georgia" w:hAnsi="Georgia" w:cs="Arial"/>
                <w:b/>
                <w:caps/>
                <w:sz w:val="28"/>
                <w:szCs w:val="28"/>
              </w:rPr>
              <w:t>Principal investigator status</w:t>
            </w:r>
            <w:r w:rsidR="008913BB" w:rsidRPr="0056267A">
              <w:rPr>
                <w:rFonts w:ascii="Georgia" w:hAnsi="Georgia" w:cs="Arial"/>
                <w:b/>
                <w:caps/>
                <w:sz w:val="28"/>
                <w:szCs w:val="28"/>
              </w:rPr>
              <w:t xml:space="preserve"> Request Form</w:t>
            </w:r>
          </w:p>
          <w:p w:rsidR="0056267A" w:rsidRPr="0056267A" w:rsidRDefault="0056267A" w:rsidP="0020729A">
            <w:pPr>
              <w:spacing w:after="0" w:line="240" w:lineRule="auto"/>
              <w:rPr>
                <w:rFonts w:ascii="Georgia" w:hAnsi="Georgia" w:cs="Arial"/>
                <w:caps/>
                <w:sz w:val="20"/>
                <w:szCs w:val="20"/>
              </w:rPr>
            </w:pPr>
            <w:r>
              <w:rPr>
                <w:rFonts w:ascii="Georgia" w:hAnsi="Georgia" w:cs="Arial"/>
                <w:caps/>
                <w:sz w:val="20"/>
                <w:szCs w:val="20"/>
              </w:rPr>
              <w:t>CREATED</w:t>
            </w:r>
            <w:bookmarkStart w:id="0" w:name="_GoBack"/>
            <w:bookmarkEnd w:id="0"/>
            <w:r w:rsidRPr="0056267A">
              <w:rPr>
                <w:rFonts w:ascii="Georgia" w:hAnsi="Georgia" w:cs="Arial"/>
                <w:caps/>
                <w:sz w:val="20"/>
                <w:szCs w:val="20"/>
              </w:rPr>
              <w:t xml:space="preserve"> 13 April 2021</w:t>
            </w:r>
          </w:p>
        </w:tc>
      </w:tr>
    </w:tbl>
    <w:p w:rsidR="0020729A" w:rsidRDefault="0020729A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8913BB" w:rsidRDefault="0092014A" w:rsidP="0020729A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Hope College defines a Principal Investigator (PI) as those individuals with an FTE of 0.5 or greater with an indefinite or multi-year appointment.  Individuals who do not meet this requirement may submit a PI Status Request Form for consideration.  PI status may be granted on a project-by-project basis or a blanket period of up to three years.  PI status may not be granted to students.  </w:t>
      </w:r>
    </w:p>
    <w:p w:rsidR="0092014A" w:rsidRDefault="0092014A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2014A" w:rsidRDefault="0092014A" w:rsidP="0020729A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Questions about this form may be directed to Ron Fleischmann, Director of Sponsored Research and Programs (</w:t>
      </w:r>
      <w:hyperlink r:id="rId6" w:history="1">
        <w:r w:rsidRPr="00867075">
          <w:rPr>
            <w:rStyle w:val="Hyperlink"/>
            <w:rFonts w:ascii="Georgia" w:hAnsi="Georgia"/>
            <w:sz w:val="20"/>
            <w:szCs w:val="20"/>
          </w:rPr>
          <w:t>fleischmann@hope.edu</w:t>
        </w:r>
      </w:hyperlink>
      <w:r>
        <w:rPr>
          <w:rFonts w:ascii="Georgia" w:hAnsi="Georgia"/>
          <w:sz w:val="20"/>
          <w:szCs w:val="20"/>
        </w:rPr>
        <w:t xml:space="preserve">).  </w:t>
      </w:r>
    </w:p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>Section I: 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Name: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Division: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17A7D" w:rsidTr="0020729A">
        <w:tc>
          <w:tcPr>
            <w:tcW w:w="2875" w:type="dxa"/>
          </w:tcPr>
          <w:p w:rsidR="00917A7D" w:rsidRDefault="00917A7D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Email:</w:t>
            </w:r>
          </w:p>
        </w:tc>
        <w:tc>
          <w:tcPr>
            <w:tcW w:w="7915" w:type="dxa"/>
          </w:tcPr>
          <w:p w:rsidR="00917A7D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2014A" w:rsidTr="0020729A">
        <w:tc>
          <w:tcPr>
            <w:tcW w:w="287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Current (or Proposed) Title:</w:t>
            </w: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 xml:space="preserve">Section II: </w:t>
      </w:r>
      <w:r w:rsidR="0092014A">
        <w:rPr>
          <w:rFonts w:ascii="Georgia" w:hAnsi="Georgia"/>
          <w:b/>
          <w:caps/>
          <w:sz w:val="20"/>
          <w:szCs w:val="20"/>
        </w:rPr>
        <w:t>Justification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915"/>
      </w:tblGrid>
      <w:tr w:rsidR="00917A7D" w:rsidTr="0020729A">
        <w:tc>
          <w:tcPr>
            <w:tcW w:w="2875" w:type="dxa"/>
          </w:tcPr>
          <w:p w:rsidR="00917A7D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Type of Approval</w:t>
            </w: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6267A">
              <w:rPr>
                <w:rFonts w:ascii="Georgia" w:hAnsi="Georgia"/>
                <w:sz w:val="20"/>
                <w:szCs w:val="20"/>
              </w:rPr>
            </w:r>
            <w:r w:rsidR="0056267A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  <w:r>
              <w:rPr>
                <w:rFonts w:ascii="Georgia" w:hAnsi="Georgia"/>
                <w:sz w:val="20"/>
                <w:szCs w:val="20"/>
              </w:rPr>
              <w:t xml:space="preserve"> A one-time PI Status for this proposed project.</w:t>
            </w:r>
          </w:p>
        </w:tc>
      </w:tr>
      <w:tr w:rsidR="0092014A" w:rsidTr="0020729A">
        <w:tc>
          <w:tcPr>
            <w:tcW w:w="287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Sponsor/Program: 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2014A" w:rsidTr="0020729A">
        <w:tc>
          <w:tcPr>
            <w:tcW w:w="287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Project Title: </w:t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tab/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2014A" w:rsidTr="0020729A">
        <w:tc>
          <w:tcPr>
            <w:tcW w:w="287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2014A" w:rsidTr="0020729A">
        <w:tc>
          <w:tcPr>
            <w:tcW w:w="287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56267A">
              <w:rPr>
                <w:rFonts w:ascii="Georgia" w:hAnsi="Georgia"/>
                <w:sz w:val="20"/>
                <w:szCs w:val="20"/>
              </w:rPr>
            </w:r>
            <w:r w:rsidR="0056267A"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>
              <w:rPr>
                <w:rFonts w:ascii="Georgia" w:hAnsi="Georgia"/>
                <w:sz w:val="20"/>
                <w:szCs w:val="20"/>
              </w:rPr>
              <w:t xml:space="preserve"> A blanket PI Status of up to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>
              <w:rPr>
                <w:rFonts w:ascii="Georgia" w:hAnsi="Georgia"/>
                <w:sz w:val="20"/>
                <w:szCs w:val="20"/>
              </w:rPr>
              <w:t xml:space="preserve"> years. </w:t>
            </w:r>
          </w:p>
        </w:tc>
      </w:tr>
      <w:tr w:rsidR="0092014A" w:rsidTr="0020729A">
        <w:tc>
          <w:tcPr>
            <w:tcW w:w="287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915" w:type="dxa"/>
          </w:tcPr>
          <w:p w:rsidR="0092014A" w:rsidRDefault="0092014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0729A" w:rsidTr="0020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9A" w:rsidRDefault="00F56DC3" w:rsidP="0020729A">
            <w:pPr>
              <w:spacing w:after="6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Please provide a justification as to why th</w:t>
            </w:r>
            <w:r w:rsidR="00895EEE">
              <w:rPr>
                <w:rFonts w:ascii="Georgia" w:hAnsi="Georgia"/>
                <w:sz w:val="20"/>
                <w:szCs w:val="20"/>
              </w:rPr>
              <w:t xml:space="preserve">is individual is the most appropriate person to serve as PI on this project, including experience and qualifications for providing sufficient project oversight.  </w:t>
            </w:r>
            <w:r w:rsidR="0020729A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0729A" w:rsidTr="0020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:rsid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p w:rsidR="00917A7D" w:rsidRPr="0020729A" w:rsidRDefault="00917A7D" w:rsidP="0020729A">
      <w:pPr>
        <w:shd w:val="clear" w:color="auto" w:fill="D9D9D9" w:themeFill="background1" w:themeFillShade="D9"/>
        <w:spacing w:after="0" w:line="240" w:lineRule="auto"/>
        <w:rPr>
          <w:rFonts w:ascii="Georgia" w:hAnsi="Georgia"/>
          <w:b/>
          <w:caps/>
          <w:sz w:val="20"/>
          <w:szCs w:val="20"/>
        </w:rPr>
      </w:pPr>
      <w:r w:rsidRPr="0020729A">
        <w:rPr>
          <w:rFonts w:ascii="Georgia" w:hAnsi="Georgia"/>
          <w:b/>
          <w:caps/>
          <w:sz w:val="20"/>
          <w:szCs w:val="20"/>
        </w:rPr>
        <w:t>Section IV: Approvals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810"/>
        <w:gridCol w:w="88"/>
        <w:gridCol w:w="3597"/>
      </w:tblGrid>
      <w:tr w:rsidR="0020729A" w:rsidTr="0020729A">
        <w:tc>
          <w:tcPr>
            <w:tcW w:w="10790" w:type="dxa"/>
            <w:gridSpan w:val="4"/>
          </w:tcPr>
          <w:p w:rsidR="0020729A" w:rsidRDefault="0020729A" w:rsidP="00895E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 hereby </w:t>
            </w:r>
            <w:r w:rsidR="00895EEE">
              <w:rPr>
                <w:rFonts w:ascii="Georgia" w:hAnsi="Georgia"/>
                <w:sz w:val="20"/>
                <w:szCs w:val="20"/>
              </w:rPr>
              <w:t>grant this individual PI Status as indicated above (one-time request vs. blanket request).  I understand that my department is responsible for ensuring sufficient project oversight in accordance with all other sponsored programs at Hope College.  Similarly, I understand that all cost overruns associated with this project or this PI (if a blanket request) may become the responsibility of the department.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20729A" w:rsidTr="0020729A">
        <w:tc>
          <w:tcPr>
            <w:tcW w:w="6295" w:type="dxa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10" w:type="dxa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0729A" w:rsidTr="0020729A">
        <w:tc>
          <w:tcPr>
            <w:tcW w:w="6295" w:type="dxa"/>
            <w:tcBorders>
              <w:top w:val="single" w:sz="4" w:space="0" w:color="auto"/>
            </w:tcBorders>
          </w:tcPr>
          <w:p w:rsidR="0020729A" w:rsidRDefault="00895EEE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Department Chair/Director </w:t>
            </w:r>
          </w:p>
        </w:tc>
        <w:tc>
          <w:tcPr>
            <w:tcW w:w="810" w:type="dxa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</w:t>
            </w:r>
          </w:p>
        </w:tc>
      </w:tr>
      <w:tr w:rsidR="0020729A" w:rsidTr="0020729A">
        <w:tc>
          <w:tcPr>
            <w:tcW w:w="10790" w:type="dxa"/>
            <w:gridSpan w:val="4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895EEE" w:rsidP="00895EE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 hereby grant this individual PI Status as indicated above (one-time request vs. blanket request).  I understand that my division is responsible for ensuring sufficient project oversight in accordance with all other sponsored programs at Hope College.  Similarly, I understand that all cost overruns associated with this project or PI (if a blanket request) may become the responsibility of the division.</w:t>
            </w:r>
          </w:p>
        </w:tc>
      </w:tr>
      <w:tr w:rsidR="0020729A" w:rsidTr="0020729A">
        <w:tc>
          <w:tcPr>
            <w:tcW w:w="6295" w:type="dxa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0729A" w:rsidTr="0020729A">
        <w:tc>
          <w:tcPr>
            <w:tcW w:w="6295" w:type="dxa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Dean/Division Head Signature</w:t>
            </w:r>
          </w:p>
        </w:tc>
        <w:tc>
          <w:tcPr>
            <w:tcW w:w="898" w:type="dxa"/>
            <w:gridSpan w:val="2"/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20729A" w:rsidRDefault="0020729A" w:rsidP="002072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</w:t>
            </w:r>
          </w:p>
        </w:tc>
      </w:tr>
    </w:tbl>
    <w:p w:rsidR="00917A7D" w:rsidRPr="00917A7D" w:rsidRDefault="00917A7D" w:rsidP="0020729A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917A7D" w:rsidRPr="00917A7D" w:rsidSect="00891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FB0"/>
    <w:multiLevelType w:val="hybridMultilevel"/>
    <w:tmpl w:val="8F7C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BB"/>
    <w:rsid w:val="0020729A"/>
    <w:rsid w:val="002C4D63"/>
    <w:rsid w:val="0056267A"/>
    <w:rsid w:val="008913BB"/>
    <w:rsid w:val="00895EEE"/>
    <w:rsid w:val="00917A7D"/>
    <w:rsid w:val="0092014A"/>
    <w:rsid w:val="009C6422"/>
    <w:rsid w:val="00DC1F05"/>
    <w:rsid w:val="00F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ED54"/>
  <w15:chartTrackingRefBased/>
  <w15:docId w15:val="{D85D65C0-DEEF-49EC-A3E1-D4D068A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B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3B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eischmann@hope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Fleischmann</dc:creator>
  <cp:keywords/>
  <dc:description/>
  <cp:lastModifiedBy>Ron Fleischmann</cp:lastModifiedBy>
  <cp:revision>5</cp:revision>
  <dcterms:created xsi:type="dcterms:W3CDTF">2021-04-16T18:47:00Z</dcterms:created>
  <dcterms:modified xsi:type="dcterms:W3CDTF">2021-04-16T19:09:00Z</dcterms:modified>
</cp:coreProperties>
</file>